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287"/>
        <w:tblW w:w="9570" w:type="dxa"/>
        <w:shd w:val="clear" w:color="auto" w:fill="FFFFFF"/>
        <w:tblLayout w:type="fixed"/>
        <w:tblLook w:val="0000"/>
      </w:tblPr>
      <w:tblGrid>
        <w:gridCol w:w="3524"/>
        <w:gridCol w:w="6046"/>
      </w:tblGrid>
      <w:tr w:rsidR="0069078B" w:rsidRPr="000B1968" w:rsidTr="00863899">
        <w:trPr>
          <w:cantSplit/>
          <w:trHeight w:val="7848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0B1968" w:rsidRDefault="0069078B" w:rsidP="00863899">
            <w:pPr>
              <w:framePr w:hSpace="0" w:wrap="auto" w:vAnchor="margin" w:hAnchor="text" w:yAlign="inline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3445" cy="24898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248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266598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266598">
              <w:rPr>
                <w:b/>
              </w:rPr>
              <w:t>Заведующий кафедрой</w:t>
            </w:r>
          </w:p>
          <w:p w:rsidR="0069078B" w:rsidRPr="00863899" w:rsidRDefault="0069078B" w:rsidP="00863899">
            <w:pPr>
              <w:framePr w:hSpace="0" w:wrap="auto" w:vAnchor="margin" w:hAnchor="text" w:yAlign="inline"/>
            </w:pPr>
            <w:r w:rsidRPr="00863899">
              <w:t>Липова Елена Валериевна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Доктор медицинских наук, профессор, врач –дерматовенеролог, косметолог, акушер-гинеколог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Автор более 200 научных работ, 2 национальных руководств,  2 учебников и монографий, 7 патентов на изобретение.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Под руководством проф. Липовой Е.В. защищено 5</w:t>
            </w:r>
            <w:r w:rsidRPr="00811BAC">
              <w:rPr>
                <w:color w:val="FFFFFF"/>
                <w:u w:color="FFFFFF"/>
              </w:rPr>
              <w:t>5</w:t>
            </w:r>
            <w:r w:rsidRPr="00811BAC">
              <w:t xml:space="preserve">кандидатских диссертаций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    Член Диссертационного Совета по защите кандидатских и докторских диссертаций ГБОУ ДПО РМАПО, член Ученого Совета Московского научно - практического центра дерматовенерологии и косметологии </w:t>
            </w:r>
            <w:r w:rsidR="003F446B">
              <w:t>Департамента здравоохранения г. Москвы.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color w:val="000000"/>
              </w:rPr>
              <w:t xml:space="preserve">Президент </w:t>
            </w:r>
            <w:r w:rsidRPr="00811BAC">
              <w:t>Российской Ассоциации по генитальным инфекциям и неоплазии шейки матки (РАГИН),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Президент региональной общественной организации </w:t>
            </w:r>
            <w:r w:rsidRPr="00811BAC">
              <w:rPr>
                <w:color w:val="0000FF"/>
                <w:u w:val="single"/>
              </w:rPr>
              <w:t>«Общество содействия развитию косметологии, реконструктивной и косметологической гинекологии»,</w:t>
            </w:r>
            <w:r w:rsidR="003F446B" w:rsidRPr="003F446B">
              <w:rPr>
                <w:color w:val="0000FF"/>
              </w:rPr>
              <w:t xml:space="preserve"> </w:t>
            </w:r>
            <w:r w:rsidRPr="00811BAC">
              <w:t xml:space="preserve">Главный редактор Российского медицинского междисциплинарного журнала </w:t>
            </w:r>
            <w:r w:rsidRPr="00811BAC">
              <w:rPr>
                <w:color w:val="0000FF"/>
                <w:u w:val="single"/>
              </w:rPr>
              <w:t>«Терра Медика»,</w:t>
            </w:r>
            <w:r w:rsidRPr="00811BAC">
              <w:t xml:space="preserve"> входит в состав редколлегии ряда специализированных журналов по дерматовенерологии.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b/>
                <w:color w:val="0000FF"/>
                <w:u w:val="single"/>
              </w:rPr>
            </w:pPr>
            <w:r w:rsidRPr="00811BAC">
              <w:rPr>
                <w:b/>
              </w:rPr>
              <w:t>Организатор</w:t>
            </w:r>
            <w:r w:rsidRPr="00811BAC">
              <w:t xml:space="preserve"> и председатель научно-консультативного комитета междисциплинарной научно-практической конференции с международным участием </w:t>
            </w:r>
            <w:r w:rsidRPr="00811BAC">
              <w:rPr>
                <w:b/>
                <w:color w:val="0000FF"/>
                <w:u w:val="single"/>
              </w:rPr>
              <w:t>«Урогенитальные инфекции и репродуктивное здоровье: клинико - лабораторная диагностика и терапия».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В сфере научных интересов проблемы совершенствования диагностики и лечения кожных болезней и урогенитальных инфекций, высокотехнологичные методы коррекции эстетических недостатков, владеет уникальной методикой лазерной коррекции релаксированного влагалища и стрессового недержания мочи с помощью лазерной системы Fotona.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11BAC" w:rsidRDefault="00D47E68" w:rsidP="00863899">
            <w:pPr>
              <w:framePr w:hSpace="0" w:wrap="auto" w:vAnchor="margin" w:hAnchor="text" w:yAlign="inline"/>
              <w:rPr>
                <w:color w:val="000000"/>
              </w:rPr>
            </w:pPr>
            <w:hyperlink r:id="rId7" w:history="1">
              <w:r w:rsidR="0069078B" w:rsidRPr="00811BAC">
                <w:rPr>
                  <w:rStyle w:val="a3"/>
                  <w:sz w:val="20"/>
                  <w:u w:color="000000"/>
                </w:rPr>
                <w:t>kursld@mail.ru</w:t>
              </w:r>
            </w:hyperlink>
          </w:p>
          <w:p w:rsidR="0069078B" w:rsidRPr="000B1968" w:rsidRDefault="0069078B" w:rsidP="00863899">
            <w:pPr>
              <w:framePr w:hSpace="0" w:wrap="auto" w:vAnchor="margin" w:hAnchor="text" w:yAlign="inline"/>
            </w:pPr>
            <w:r w:rsidRPr="00811BAC">
              <w:t>+7(499)- 252-75-22 (раб.)</w:t>
            </w:r>
          </w:p>
        </w:tc>
      </w:tr>
      <w:tr w:rsidR="0069078B" w:rsidRPr="00811BAC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drawing>
                <wp:anchor distT="0" distB="0" distL="47625" distR="47625" simplePos="0" relativeHeight="251658240" behindDoc="0" locked="0" layoutInCell="1" allowOverlap="0">
                  <wp:simplePos x="0" y="0"/>
                  <wp:positionH relativeFrom="column">
                    <wp:posOffset>52070</wp:posOffset>
                  </wp:positionH>
                  <wp:positionV relativeFrom="line">
                    <wp:posOffset>0</wp:posOffset>
                  </wp:positionV>
                  <wp:extent cx="2131695" cy="2521585"/>
                  <wp:effectExtent l="0" t="0" r="1905" b="0"/>
                  <wp:wrapSquare wrapText="bothSides"/>
                  <wp:docPr id="10" name="Рисунок 1" descr="Описание: Роговская Светлана Ивановна Старший научный сотрудник, доктор медицинских наук, врач акушер-гинеколог высшей катег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Роговская Светлана Ивановна Старший научный сотрудник, доктор медицинских наук, врач акушер-гинеколог высшей катего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266598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266598">
              <w:rPr>
                <w:b/>
              </w:rPr>
              <w:t>Роговская Светлана Ивановна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shd w:val="clear" w:color="auto" w:fill="FFFFFF"/>
              </w:rPr>
            </w:pPr>
            <w:r w:rsidRPr="00811BAC">
              <w:t xml:space="preserve">Доктор медицинских наук, профессор, </w:t>
            </w:r>
            <w:r w:rsidRPr="00811BAC">
              <w:rPr>
                <w:shd w:val="clear" w:color="auto" w:fill="FFFFFF"/>
              </w:rPr>
              <w:t xml:space="preserve">врач акушер-гинеколог высшей категории, дерматовенеролог.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shd w:val="clear" w:color="auto" w:fill="FFFFFF"/>
              </w:rPr>
            </w:pPr>
            <w:r w:rsidRPr="00811BAC">
              <w:rPr>
                <w:b/>
              </w:rPr>
              <w:t>Автор</w:t>
            </w:r>
            <w:r w:rsidRPr="00811BAC">
              <w:t xml:space="preserve"> и соавтор более 230 печатных работ, 16 книг, 2х авторских свидетельств на изобретение, 9 учебно-методических пособий.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Вице-президент </w:t>
            </w:r>
            <w:hyperlink r:id="rId9" w:history="1">
              <w:r w:rsidRPr="00811BAC">
                <w:rPr>
                  <w:rStyle w:val="a3"/>
                  <w:color w:val="0033CC"/>
                  <w:sz w:val="20"/>
                  <w:u w:color="0033CC"/>
                  <w:lang w:val="ru-RU"/>
                </w:rPr>
                <w:t>Российской Ассоциации по генитальным инфекциям и неоплазии</w:t>
              </w:r>
            </w:hyperlink>
            <w:r w:rsidRPr="00811BAC">
              <w:rPr>
                <w:color w:val="0033CC"/>
                <w:u w:val="single" w:color="0033CC"/>
              </w:rPr>
              <w:t xml:space="preserve"> </w:t>
            </w:r>
            <w:r w:rsidRPr="00266598">
              <w:rPr>
                <w:b/>
                <w:color w:val="0033CC"/>
                <w:u w:val="single" w:color="0033CC"/>
              </w:rPr>
              <w:t>РАГИН</w:t>
            </w:r>
            <w:r w:rsidRPr="00266598">
              <w:rPr>
                <w:b/>
              </w:rPr>
              <w:t>,</w:t>
            </w:r>
            <w:r w:rsidRPr="00811BAC">
              <w:t xml:space="preserve"> Координатор по России международного информационного проекта ВОЗ по HPV.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shd w:val="clear" w:color="auto" w:fill="FFFFFF"/>
              </w:rPr>
            </w:pPr>
            <w:r w:rsidRPr="00811BAC">
              <w:t>Член  международного экспертного совета по</w:t>
            </w:r>
            <w:r w:rsidR="003F446B">
              <w:t xml:space="preserve"> папилломавирусной инфекции, ч</w:t>
            </w:r>
            <w:r w:rsidRPr="00811BAC">
              <w:t>лен правления Российской Ассоциации акушеров-гинекологов, Европейского общества по контрацепции, Международной Федерации по патологии шейки матки и кольпоскопии (European</w:t>
            </w:r>
            <w:r w:rsidR="003F446B">
              <w:t xml:space="preserve"> </w:t>
            </w:r>
            <w:r w:rsidRPr="00811BAC">
              <w:t>Federation</w:t>
            </w:r>
            <w:r w:rsidR="003F446B">
              <w:t xml:space="preserve"> </w:t>
            </w:r>
            <w:r w:rsidRPr="00811BAC">
              <w:t>on</w:t>
            </w:r>
            <w:r w:rsidR="003F446B">
              <w:t xml:space="preserve"> </w:t>
            </w:r>
            <w:r w:rsidRPr="00811BAC">
              <w:t>colposcopy</w:t>
            </w:r>
            <w:r w:rsidR="003F446B">
              <w:t xml:space="preserve"> </w:t>
            </w:r>
            <w:r w:rsidRPr="00811BAC">
              <w:t>and</w:t>
            </w:r>
            <w:r w:rsidR="003F446B">
              <w:t xml:space="preserve"> </w:t>
            </w:r>
            <w:r w:rsidRPr="00811BAC">
              <w:t>Cervical</w:t>
            </w:r>
            <w:r w:rsidR="003F446B">
              <w:t xml:space="preserve"> </w:t>
            </w:r>
            <w:r w:rsidRPr="00811BAC">
              <w:t>Pathology), Европейского общества гинекологов-онкологов «ESGO»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Направления практической деятельности: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 патология шейки матки, влагалища, вульвы, папилломавирусная инфекция, контрацепция, заболевания, передаваемые половым путем, бесплодие, невынашивание беременности, гинекологическая эндокринология, в т.ч.  нарушения менструального цикла, воспалительные заболевания органов малого таза, кожные заболевания и др.</w:t>
            </w:r>
          </w:p>
          <w:p w:rsidR="0069078B" w:rsidRPr="00863899" w:rsidRDefault="00D47E68" w:rsidP="00863899">
            <w:pPr>
              <w:framePr w:hSpace="0" w:wrap="auto" w:vAnchor="margin" w:hAnchor="text" w:yAlign="inline"/>
            </w:pPr>
            <w:hyperlink r:id="rId10" w:history="1">
              <w:r w:rsidR="0069078B" w:rsidRPr="00863899">
                <w:rPr>
                  <w:rStyle w:val="a3"/>
                  <w:color w:val="E36C0A" w:themeColor="accent6" w:themeShade="BF"/>
                  <w:sz w:val="20"/>
                  <w:u w:color="0033CC"/>
                  <w:lang w:val="ru-RU"/>
                </w:rPr>
                <w:t>srogovskaya@mail.ru</w:t>
              </w:r>
            </w:hyperlink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+ 7 (985)- 92598- 06 (моб.)</w:t>
            </w:r>
          </w:p>
        </w:tc>
      </w:tr>
      <w:tr w:rsidR="0069078B" w:rsidRPr="00811BAC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2422" cy="2465515"/>
                  <wp:effectExtent l="19050" t="0" r="0" b="0"/>
                  <wp:docPr id="2" name="Рисунок 27" descr="Описание: C:\Users\s.surkichin\Desktop\CAM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C:\Users\s.surkichin\Desktop\CAM0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33" cy="247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863899">
              <w:rPr>
                <w:b/>
              </w:rPr>
              <w:t>Суколин Геннадий Иванович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Доктор медицинских наук, профессор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rPr>
                <w:b/>
              </w:rPr>
              <w:t xml:space="preserve">Автор </w:t>
            </w:r>
            <w:r w:rsidRPr="00811BAC">
              <w:t>более 400 научных работ, 5 монографий, соавтор руководств, справочников, учебных пособий по дерматовенерологии.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Лечебный и педагогический стаж более 50 лет, из них 5 лет за рубежом (Алжир, Мали).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В течение 15 лет председатель Московского научного общества дерматовенерологов им. А.И. Поспелова.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Принимал активное участие в медико-генетических экспедициях в нашей стране и Алжире. Им собран богатейший фотоматериал по клиническим проявлениям патологии кожи.</w:t>
            </w:r>
          </w:p>
        </w:tc>
      </w:tr>
      <w:tr w:rsidR="0069078B" w:rsidRPr="00811BAC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drawing>
                <wp:inline distT="0" distB="0" distL="0" distR="0">
                  <wp:extent cx="1919478" cy="2289056"/>
                  <wp:effectExtent l="19050" t="0" r="4572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133" cy="228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Заведующий учебной частью кафедры, доцент</w:t>
            </w:r>
          </w:p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863899">
              <w:rPr>
                <w:b/>
              </w:rPr>
              <w:t>Глазко Ирина Ивановна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Кандидат медицинских наук, врач-дерматовенеролог, косметолог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Автор более 30 научных работ, 2 монографий.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Член</w:t>
            </w:r>
            <w:r w:rsidR="003F446B">
              <w:t xml:space="preserve"> </w:t>
            </w:r>
            <w:r w:rsidRPr="00811BAC">
              <w:rPr>
                <w:b/>
                <w:color w:val="0000FF"/>
                <w:u w:val="single"/>
              </w:rPr>
              <w:t>Российской Ассоциации по генитальным инфекциям и неоплазии шейки матки (РАГИН),</w:t>
            </w:r>
            <w:r w:rsidRPr="00811BAC">
              <w:t xml:space="preserve"> член</w:t>
            </w:r>
            <w:r w:rsidR="003F446B">
              <w:t xml:space="preserve"> </w:t>
            </w:r>
            <w:r w:rsidRPr="00811BAC">
              <w:t>Московского научного общества дерматологов, венерологов и косметологов им. А.И. Поспелова.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Основные направления научной и практической деятельности:  инфекции, передаваемые половым путем (ИППП), лечение и косметическая коррекция акне, инъекционные и  аппаратные  технологии коррекции возрастных изменений и эстетических недостатков кожи.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63899" w:rsidRDefault="00D47E68" w:rsidP="00863899">
            <w:pPr>
              <w:framePr w:hSpace="0" w:wrap="auto" w:vAnchor="margin" w:hAnchor="text" w:yAlign="inline"/>
            </w:pPr>
            <w:hyperlink r:id="rId13" w:history="1">
              <w:r w:rsidR="0069078B" w:rsidRPr="00863899">
                <w:rPr>
                  <w:rStyle w:val="a3"/>
                  <w:color w:val="E36C0A" w:themeColor="accent6" w:themeShade="BF"/>
                  <w:sz w:val="20"/>
                  <w:u w:val="none" w:color="000000"/>
                  <w:lang w:val="ru-RU"/>
                </w:rPr>
                <w:t>iglazko@yahoo.com</w:t>
              </w:r>
            </w:hyperlink>
            <w:r w:rsidR="00811BAC" w:rsidRPr="00863899">
              <w:tab/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+7 -(903)-795-56-12 (моб.)</w:t>
            </w:r>
          </w:p>
        </w:tc>
      </w:tr>
      <w:tr w:rsidR="0069078B" w:rsidRPr="00811BAC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drawing>
                <wp:inline distT="0" distB="0" distL="0" distR="0">
                  <wp:extent cx="1971548" cy="2628240"/>
                  <wp:effectExtent l="19050" t="0" r="0" b="0"/>
                  <wp:docPr id="4" name="Рисунок 1" descr="Описание: C:\Users\Lena-PC\Documents\касихина в справочник\Касихина_март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Lena-PC\Documents\касихина в справочник\Касихина_март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t="5579" b="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48" cy="26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863899">
              <w:rPr>
                <w:b/>
              </w:rPr>
              <w:t>Касихина Елена Игоревна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доцент кафедры, кандидат медицинских наук, врач- дерматовенеролог, консультант по детской дерматовенерологии Московского научно-практического центра дерматовенерологии и косметологии Департамента здравоохранения г. Москвы.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По рейтингам журнала </w:t>
            </w:r>
            <w:r w:rsidRPr="00811BAC">
              <w:rPr>
                <w:b/>
              </w:rPr>
              <w:t>«National</w:t>
            </w:r>
            <w:r w:rsidR="003F446B">
              <w:rPr>
                <w:b/>
              </w:rPr>
              <w:t xml:space="preserve"> </w:t>
            </w:r>
            <w:r w:rsidRPr="00811BAC">
              <w:rPr>
                <w:b/>
              </w:rPr>
              <w:t>Health</w:t>
            </w:r>
            <w:r w:rsidR="003F446B">
              <w:rPr>
                <w:b/>
              </w:rPr>
              <w:t xml:space="preserve"> </w:t>
            </w:r>
            <w:r w:rsidRPr="00811BAC">
              <w:rPr>
                <w:b/>
              </w:rPr>
              <w:t>Magazine»</w:t>
            </w:r>
            <w:r w:rsidRPr="00811BAC">
              <w:t xml:space="preserve"> входит в список лучших врачей </w:t>
            </w:r>
            <w:r w:rsidR="003F446B">
              <w:t xml:space="preserve"> </w:t>
            </w:r>
            <w:r w:rsidRPr="00811BAC">
              <w:t>г.</w:t>
            </w:r>
            <w:r w:rsidR="003F446B">
              <w:t xml:space="preserve"> </w:t>
            </w:r>
            <w:r w:rsidRPr="00811BAC">
              <w:t>Москвы в 2011 и 2013гг.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Автор 60 научных и научно-методических работ, рационализаторского предложения.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Основные направления научной деятельности: инфекции, передаваемые половым путем (ИППП), возрастная (детская и подростковая) дерматология и микология.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63899" w:rsidRDefault="00D47E68" w:rsidP="00863899">
            <w:pPr>
              <w:framePr w:hSpace="0" w:wrap="auto" w:vAnchor="margin" w:hAnchor="text" w:yAlign="inline"/>
            </w:pPr>
            <w:hyperlink r:id="rId15" w:history="1">
              <w:r w:rsidR="0069078B" w:rsidRPr="00863899">
                <w:rPr>
                  <w:rStyle w:val="a3"/>
                  <w:color w:val="E36C0A" w:themeColor="accent6" w:themeShade="BF"/>
                  <w:sz w:val="20"/>
                  <w:u w:val="none" w:color="000000"/>
                </w:rPr>
                <w:t>kasprof@bk.ru</w:t>
              </w:r>
            </w:hyperlink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shd w:val="clear" w:color="auto" w:fill="FFFF00"/>
              </w:rPr>
            </w:pPr>
            <w:r w:rsidRPr="00811BAC">
              <w:t>+7(916)-913-02-05 (моб.)</w:t>
            </w:r>
          </w:p>
        </w:tc>
      </w:tr>
      <w:tr w:rsidR="0069078B" w:rsidRPr="00811BAC" w:rsidTr="00715916">
        <w:trPr>
          <w:cantSplit/>
          <w:trHeight w:val="3738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17014" cy="2103120"/>
                  <wp:effectExtent l="19050" t="0" r="2286" b="0"/>
                  <wp:docPr id="5" name="Рисунок 7" descr="Описание: C:\Users\s.surkichin\YandexDisk\КАФЕДРА\img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s.surkichin\YandexDisk\КАФЕДРА\img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77" cy="21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863899">
              <w:rPr>
                <w:b/>
              </w:rPr>
              <w:t>Яковлев Алексей Борисович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shd w:val="clear" w:color="auto" w:fill="FFFFFF"/>
              </w:rPr>
            </w:pPr>
            <w:r w:rsidRPr="00811BAC">
              <w:t>доцент кафедры, кандидат медицинских наук, в</w:t>
            </w:r>
            <w:r w:rsidRPr="00811BAC">
              <w:rPr>
                <w:shd w:val="clear" w:color="auto" w:fill="FFFFFF"/>
              </w:rPr>
              <w:t xml:space="preserve">рач- дерматовенеролог, клинический миколог высшей категории.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Автор и соавтор около 100 печатных работ, 9 монографий и учебных пособий, 2 изобретений.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Лечебный стаж 30 лет, педагогический стаж 13 лет.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rPr>
                <w:b/>
              </w:rPr>
              <w:t>Член правления и Почетный член</w:t>
            </w:r>
            <w:r w:rsidRPr="00811BAC">
              <w:t xml:space="preserve"> Московского научного общества дерматологов, венерологов и косметологов им. А.И. Поспелова.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Основные направления научно-практической и педагогической деятельности: диагностика и лечение поверхностных микозов, лекционный цикл по медицинской микологии с элементами биологической микологии, кожные заболевания: парапсориаз, гранулематозные заболевания кожи (туберкулез, сифилис, саркоидоз, лейшманиоз, лепра).</w:t>
            </w:r>
          </w:p>
          <w:p w:rsidR="0069078B" w:rsidRPr="00863899" w:rsidRDefault="0069078B" w:rsidP="00863899">
            <w:pPr>
              <w:framePr w:hSpace="0" w:wrap="auto" w:vAnchor="margin" w:hAnchor="text" w:yAlign="inline"/>
            </w:pPr>
            <w:r w:rsidRPr="00811BAC">
              <w:rPr>
                <w:color w:val="000000"/>
              </w:rPr>
              <w:t> </w:t>
            </w:r>
            <w:hyperlink r:id="rId17" w:history="1">
              <w:r w:rsidRPr="00863899">
                <w:rPr>
                  <w:rStyle w:val="a3"/>
                  <w:color w:val="E36C0A" w:themeColor="accent6" w:themeShade="BF"/>
                  <w:sz w:val="20"/>
                  <w:u w:val="none" w:color="0857A6"/>
                </w:rPr>
                <w:t>aby@rinet.ru</w:t>
              </w:r>
            </w:hyperlink>
            <w:r w:rsidRPr="00863899">
              <w:t> 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noProof/>
              </w:rPr>
            </w:pPr>
            <w:r w:rsidRPr="00811BAC">
              <w:t xml:space="preserve">+7(499)- 237-07-76 </w:t>
            </w:r>
            <w:r w:rsidR="00D47E68" w:rsidRPr="00811BAC">
              <w:fldChar w:fldCharType="begin"/>
            </w:r>
            <w:r w:rsidRPr="00811BAC">
              <w:instrText xml:space="preserve"> TOC \o "1-3" </w:instrText>
            </w:r>
            <w:r w:rsidR="00D47E68" w:rsidRPr="00811BAC">
              <w:fldChar w:fldCharType="separate"/>
            </w:r>
          </w:p>
          <w:p w:rsidR="0069078B" w:rsidRPr="00811BAC" w:rsidRDefault="00D47E68" w:rsidP="00863899">
            <w:pPr>
              <w:framePr w:hSpace="0" w:wrap="auto" w:vAnchor="margin" w:hAnchor="text" w:yAlign="inline"/>
              <w:rPr>
                <w:shd w:val="clear" w:color="auto" w:fill="FFFF00"/>
              </w:rPr>
            </w:pPr>
            <w:r w:rsidRPr="00811BAC">
              <w:fldChar w:fldCharType="end"/>
            </w:r>
          </w:p>
        </w:tc>
      </w:tr>
      <w:tr w:rsidR="0069078B" w:rsidRPr="003F446B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drawing>
                <wp:inline distT="0" distB="0" distL="0" distR="0">
                  <wp:extent cx="1602486" cy="1735383"/>
                  <wp:effectExtent l="19050" t="0" r="0" b="0"/>
                  <wp:docPr id="6" name="Рисунок 2" descr="Описание: D:\Суркичин\Айвазя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Суркичин\Айвазя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18" cy="173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863899">
              <w:rPr>
                <w:b/>
              </w:rPr>
              <w:t>Айвазян Александр Арамисович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 доктор медицинских наук, профессор кафедры.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Автор более 60 публикаций, 5 учебных пособий, 4 изобретений.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Основные направления научной деятельности: тканевые, клеточные и субклеточные морфологические основы</w:t>
            </w:r>
            <w:r w:rsidR="003F446B">
              <w:t xml:space="preserve"> кожных и венерических болезней, патоморфология человека, о</w:t>
            </w:r>
            <w:r w:rsidRPr="00811BAC">
              <w:t>бщебиологические закономерности патологических процессов.</w:t>
            </w:r>
          </w:p>
          <w:p w:rsidR="0069078B" w:rsidRPr="00863899" w:rsidRDefault="00D47E68" w:rsidP="00863899">
            <w:pPr>
              <w:framePr w:hSpace="0" w:wrap="auto" w:vAnchor="margin" w:hAnchor="text" w:yAlign="inline"/>
              <w:rPr>
                <w:color w:val="000000"/>
              </w:rPr>
            </w:pPr>
            <w:hyperlink r:id="rId19" w:history="1">
              <w:r w:rsidR="0069078B" w:rsidRPr="00863899">
                <w:rPr>
                  <w:rStyle w:val="a3"/>
                  <w:sz w:val="20"/>
                  <w:u w:val="none"/>
                </w:rPr>
                <w:t>a</w:t>
              </w:r>
              <w:r w:rsidR="0069078B" w:rsidRPr="00863899">
                <w:rPr>
                  <w:rStyle w:val="a3"/>
                  <w:sz w:val="20"/>
                  <w:u w:val="none"/>
                  <w:lang w:val="ru-RU"/>
                </w:rPr>
                <w:t>-</w:t>
              </w:r>
              <w:r w:rsidR="0069078B" w:rsidRPr="00863899">
                <w:rPr>
                  <w:rStyle w:val="a3"/>
                  <w:sz w:val="20"/>
                  <w:u w:val="none"/>
                </w:rPr>
                <w:t>aiva</w:t>
              </w:r>
              <w:r w:rsidR="0069078B" w:rsidRPr="00863899">
                <w:rPr>
                  <w:rStyle w:val="a3"/>
                  <w:sz w:val="20"/>
                  <w:u w:val="none"/>
                  <w:lang w:val="ru-RU"/>
                </w:rPr>
                <w:t>@</w:t>
              </w:r>
              <w:r w:rsidR="0069078B" w:rsidRPr="00863899">
                <w:rPr>
                  <w:rStyle w:val="a3"/>
                  <w:sz w:val="20"/>
                  <w:u w:val="none"/>
                </w:rPr>
                <w:t>yandex</w:t>
              </w:r>
              <w:r w:rsidR="0069078B" w:rsidRPr="00863899">
                <w:rPr>
                  <w:rStyle w:val="a3"/>
                  <w:sz w:val="20"/>
                  <w:u w:val="none"/>
                  <w:lang w:val="ru-RU"/>
                </w:rPr>
                <w:t>.</w:t>
              </w:r>
              <w:r w:rsidR="0069078B" w:rsidRPr="00863899">
                <w:rPr>
                  <w:rStyle w:val="a3"/>
                  <w:sz w:val="20"/>
                  <w:u w:val="none"/>
                </w:rPr>
                <w:t>ru</w:t>
              </w:r>
            </w:hyperlink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+ 7(925)-286-11-26 (моб.)</w:t>
            </w:r>
          </w:p>
        </w:tc>
      </w:tr>
      <w:tr w:rsidR="0069078B" w:rsidRPr="003F446B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drawing>
                <wp:inline distT="0" distB="0" distL="0" distR="0">
                  <wp:extent cx="1475232" cy="2120762"/>
                  <wp:effectExtent l="19050" t="0" r="0" b="0"/>
                  <wp:docPr id="7" name="Рисунок 2" descr="Описание: http://www.vipmed.ru/sites/default/files/imagecache/otdcheif/Vrach_Chekmarev_Aleksey_Serge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vipmed.ru/sites/default/files/imagecache/otdcheif/Vrach_Chekmarev_Aleksey_Serge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14" cy="212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  <w:lang w:eastAsia="ru-RU"/>
              </w:rPr>
            </w:pPr>
            <w:r w:rsidRPr="00863899">
              <w:rPr>
                <w:b/>
                <w:lang w:eastAsia="ru-RU"/>
              </w:rPr>
              <w:t>Чекмарев</w:t>
            </w:r>
            <w:r w:rsidR="003F446B" w:rsidRPr="00863899">
              <w:rPr>
                <w:b/>
                <w:lang w:eastAsia="ru-RU"/>
              </w:rPr>
              <w:t xml:space="preserve"> </w:t>
            </w:r>
            <w:r w:rsidRPr="00863899">
              <w:rPr>
                <w:b/>
                <w:lang w:eastAsia="ru-RU"/>
              </w:rPr>
              <w:t>Алексей</w:t>
            </w:r>
            <w:r w:rsidR="003F446B" w:rsidRPr="00863899">
              <w:rPr>
                <w:b/>
                <w:lang w:eastAsia="ru-RU"/>
              </w:rPr>
              <w:t xml:space="preserve"> </w:t>
            </w:r>
            <w:r w:rsidRPr="00863899">
              <w:rPr>
                <w:b/>
                <w:lang w:eastAsia="ru-RU"/>
              </w:rPr>
              <w:t>Сергеевич</w:t>
            </w:r>
          </w:p>
          <w:p w:rsidR="0069078B" w:rsidRPr="00811BAC" w:rsidRDefault="003F446B" w:rsidP="00863899">
            <w:pPr>
              <w:framePr w:hSpace="0" w:wrap="auto" w:vAnchor="margin" w:hAnchor="text" w:yAlign="inline"/>
              <w:rPr>
                <w:lang w:eastAsia="ru-RU"/>
              </w:rPr>
            </w:pPr>
            <w:r w:rsidRPr="00811BAC">
              <w:rPr>
                <w:lang w:eastAsia="ru-RU"/>
              </w:rPr>
              <w:t>К</w:t>
            </w:r>
            <w:r w:rsidR="0069078B" w:rsidRPr="00811BAC">
              <w:rPr>
                <w:lang w:eastAsia="ru-RU"/>
              </w:rPr>
              <w:t>андидат</w:t>
            </w:r>
            <w:r>
              <w:rPr>
                <w:lang w:eastAsia="ru-RU"/>
              </w:rPr>
              <w:t xml:space="preserve"> </w:t>
            </w:r>
            <w:r w:rsidR="0069078B" w:rsidRPr="00811BAC">
              <w:rPr>
                <w:lang w:eastAsia="ru-RU"/>
              </w:rPr>
              <w:t>медицинских</w:t>
            </w:r>
            <w:r>
              <w:rPr>
                <w:lang w:eastAsia="ru-RU"/>
              </w:rPr>
              <w:t xml:space="preserve"> </w:t>
            </w:r>
            <w:r w:rsidR="0069078B" w:rsidRPr="00811BAC">
              <w:rPr>
                <w:lang w:eastAsia="ru-RU"/>
              </w:rPr>
              <w:t>наук, ассистент</w:t>
            </w:r>
            <w:r>
              <w:rPr>
                <w:lang w:eastAsia="ru-RU"/>
              </w:rPr>
              <w:t xml:space="preserve"> </w:t>
            </w:r>
            <w:r w:rsidR="0069078B" w:rsidRPr="00811BAC">
              <w:rPr>
                <w:lang w:eastAsia="ru-RU"/>
              </w:rPr>
              <w:t>кафедры.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lang w:eastAsia="ru-RU"/>
              </w:rPr>
            </w:pPr>
            <w:r w:rsidRPr="00811BAC">
              <w:rPr>
                <w:b/>
                <w:lang w:eastAsia="ru-RU"/>
              </w:rPr>
              <w:t>Автор</w:t>
            </w:r>
            <w:r w:rsidRPr="00811BAC">
              <w:t>10 научных</w:t>
            </w:r>
            <w:r w:rsidR="003F446B">
              <w:t xml:space="preserve"> </w:t>
            </w:r>
            <w:r w:rsidRPr="00811BAC">
              <w:t>работ, соавтор</w:t>
            </w:r>
            <w:r w:rsidR="003F446B">
              <w:t xml:space="preserve"> </w:t>
            </w:r>
            <w:r w:rsidRPr="00811BAC">
              <w:t>патента</w:t>
            </w:r>
            <w:r w:rsidR="003F446B">
              <w:t xml:space="preserve"> </w:t>
            </w:r>
            <w:r w:rsidRPr="00811BAC">
              <w:t>на</w:t>
            </w:r>
            <w:r w:rsidR="003F446B">
              <w:t xml:space="preserve"> </w:t>
            </w:r>
            <w:r w:rsidRPr="00811BAC">
              <w:t>изобретение.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lang w:eastAsia="ru-RU"/>
              </w:rPr>
            </w:pPr>
            <w:r w:rsidRPr="00811BAC">
              <w:rPr>
                <w:lang w:eastAsia="ru-RU"/>
              </w:rPr>
              <w:t>Основные</w:t>
            </w:r>
            <w:r w:rsidR="003F446B">
              <w:rPr>
                <w:lang w:eastAsia="ru-RU"/>
              </w:rPr>
              <w:t xml:space="preserve"> </w:t>
            </w:r>
            <w:r w:rsidRPr="00811BAC">
              <w:rPr>
                <w:lang w:eastAsia="ru-RU"/>
              </w:rPr>
              <w:t>направления</w:t>
            </w:r>
            <w:r w:rsidR="003F446B">
              <w:rPr>
                <w:lang w:eastAsia="ru-RU"/>
              </w:rPr>
              <w:t xml:space="preserve"> </w:t>
            </w:r>
            <w:r w:rsidRPr="00811BAC">
              <w:rPr>
                <w:lang w:eastAsia="ru-RU"/>
              </w:rPr>
              <w:t>научной</w:t>
            </w:r>
            <w:r w:rsidR="003F446B">
              <w:rPr>
                <w:lang w:eastAsia="ru-RU"/>
              </w:rPr>
              <w:t xml:space="preserve"> </w:t>
            </w:r>
            <w:r w:rsidRPr="00811BAC">
              <w:rPr>
                <w:lang w:eastAsia="ru-RU"/>
              </w:rPr>
              <w:t xml:space="preserve">деятельности: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rPr>
                <w:rStyle w:val="apple-converted-space"/>
                <w:color w:val="000000"/>
                <w:shd w:val="clear" w:color="auto" w:fill="FFFFFF"/>
              </w:rPr>
              <w:t>д</w:t>
            </w:r>
            <w:r w:rsidR="003F446B">
              <w:t xml:space="preserve">ерматоскопия, </w:t>
            </w:r>
            <w:r w:rsidRPr="00811BAC">
              <w:t>современные</w:t>
            </w:r>
            <w:r w:rsidR="003F446B">
              <w:t xml:space="preserve"> </w:t>
            </w:r>
            <w:r w:rsidRPr="00811BAC">
              <w:t>методы</w:t>
            </w:r>
            <w:r w:rsidR="003F446B">
              <w:t xml:space="preserve"> </w:t>
            </w:r>
            <w:r w:rsidRPr="00811BAC">
              <w:t>деструкции</w:t>
            </w:r>
            <w:r w:rsidR="003F446B">
              <w:t xml:space="preserve"> </w:t>
            </w:r>
            <w:r w:rsidRPr="00811BAC">
              <w:t>доброкачественных</w:t>
            </w:r>
            <w:r w:rsidR="003F446B">
              <w:t xml:space="preserve"> </w:t>
            </w:r>
            <w:r w:rsidRPr="00811BAC">
              <w:t>новообразований</w:t>
            </w:r>
            <w:r w:rsidR="003F446B">
              <w:t xml:space="preserve"> </w:t>
            </w:r>
            <w:r w:rsidRPr="00811BAC">
              <w:t>кожи, урогенитальные</w:t>
            </w:r>
            <w:r w:rsidR="003F446B">
              <w:t xml:space="preserve"> </w:t>
            </w:r>
            <w:r w:rsidRPr="00811BAC">
              <w:t>заболевания, вызванные</w:t>
            </w:r>
            <w:r w:rsidR="003F446B">
              <w:t xml:space="preserve"> </w:t>
            </w:r>
            <w:r w:rsidRPr="00811BAC">
              <w:t>патогенными и условно-патогенными</w:t>
            </w:r>
            <w:r w:rsidR="003F446B">
              <w:t xml:space="preserve"> </w:t>
            </w:r>
            <w:r w:rsidRPr="00811BAC">
              <w:t>микроорганизмами, косметология.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5B5DE6" w:rsidRDefault="0069078B" w:rsidP="00863899">
            <w:pPr>
              <w:framePr w:hSpace="0" w:wrap="auto" w:vAnchor="margin" w:hAnchor="text" w:yAlign="inline"/>
              <w:rPr>
                <w:b/>
                <w:color w:val="E36C0A" w:themeColor="accent6" w:themeShade="BF"/>
                <w:lang w:eastAsia="ru-RU"/>
              </w:rPr>
            </w:pPr>
            <w:r w:rsidRPr="005B5DE6">
              <w:rPr>
                <w:b/>
                <w:color w:val="E36C0A" w:themeColor="accent6" w:themeShade="BF"/>
              </w:rPr>
              <w:t>doctor.chekmarev@yandex.ru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b/>
                <w:lang w:eastAsia="ru-RU"/>
              </w:rPr>
              <w:t>+7</w:t>
            </w:r>
            <w:r w:rsidRPr="00811BAC">
              <w:rPr>
                <w:lang w:eastAsia="ru-RU"/>
              </w:rPr>
              <w:t>-(915)-086-35-50 (моб.)</w:t>
            </w:r>
          </w:p>
        </w:tc>
      </w:tr>
      <w:tr w:rsidR="0069078B" w:rsidRPr="00811BAC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7400" cy="2539365"/>
                  <wp:effectExtent l="0" t="0" r="0" b="635"/>
                  <wp:docPr id="8" name="Рисунок 30" descr="Описание: C:\Users\s.surkichin\Desktop\CAM0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C:\Users\s.surkichin\Desktop\CAM0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3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863899">
              <w:rPr>
                <w:b/>
              </w:rPr>
              <w:t>Просянникова Наталья Владимировна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Старший лаборант кафедры, врач-дерматовенеролог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rPr>
                <w:b/>
              </w:rPr>
              <w:t>Автор</w:t>
            </w:r>
            <w:r w:rsidR="003F446B">
              <w:rPr>
                <w:b/>
              </w:rPr>
              <w:t xml:space="preserve"> </w:t>
            </w:r>
            <w:r w:rsidRPr="00811BAC">
              <w:t>более 15 печатных работ.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Основные направления научной деятельности: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ВПЧ и ассоциированные с ним раки, использование PRP в дерматологии и косметологии, трихология, деструктивные методы в дерматокосметологии.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11BAC" w:rsidRDefault="00D47E68" w:rsidP="00863899">
            <w:pPr>
              <w:framePr w:hSpace="0" w:wrap="auto" w:vAnchor="margin" w:hAnchor="text" w:yAlign="inline"/>
              <w:rPr>
                <w:color w:val="000000"/>
              </w:rPr>
            </w:pPr>
            <w:hyperlink r:id="rId22" w:history="1">
              <w:r w:rsidR="0069078B" w:rsidRPr="00811BAC">
                <w:rPr>
                  <w:rStyle w:val="a3"/>
                  <w:sz w:val="20"/>
                  <w:u w:color="000000"/>
                </w:rPr>
                <w:t>tynrik@yandex.ru</w:t>
              </w:r>
            </w:hyperlink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+7(964)-578-57-11 (моб.)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11BAC" w:rsidRDefault="0069078B" w:rsidP="00863899">
            <w:pPr>
              <w:framePr w:hSpace="0" w:wrap="auto" w:vAnchor="margin" w:hAnchor="text" w:yAlign="inline"/>
              <w:rPr>
                <w:shd w:val="clear" w:color="auto" w:fill="FFFF00"/>
              </w:rPr>
            </w:pPr>
          </w:p>
        </w:tc>
      </w:tr>
      <w:tr w:rsidR="0069078B" w:rsidRPr="00811BAC" w:rsidTr="00467414">
        <w:trPr>
          <w:cantSplit/>
          <w:trHeight w:val="35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11BAC" w:rsidRDefault="0069078B" w:rsidP="00863899">
            <w:pPr>
              <w:framePr w:hSpace="0" w:wrap="auto" w:vAnchor="margin" w:hAnchor="text" w:yAlign="inline"/>
              <w:rPr>
                <w:color w:val="000000"/>
              </w:rPr>
            </w:pPr>
            <w:r w:rsidRPr="00811BAC">
              <w:rPr>
                <w:noProof/>
                <w:lang w:eastAsia="ru-RU"/>
              </w:rPr>
              <w:drawing>
                <wp:inline distT="0" distB="0" distL="0" distR="0">
                  <wp:extent cx="2057400" cy="2710815"/>
                  <wp:effectExtent l="0" t="0" r="0" b="6985"/>
                  <wp:docPr id="9" name="Рисунок 28" descr="Описание: C:\Users\s.surkichin\Desktop\CAM0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C:\Users\s.surkichin\Desktop\CAM0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7400" cy="27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9078B" w:rsidRPr="00863899" w:rsidRDefault="0069078B" w:rsidP="00863899">
            <w:pPr>
              <w:framePr w:hSpace="0" w:wrap="auto" w:vAnchor="margin" w:hAnchor="text" w:yAlign="inline"/>
              <w:rPr>
                <w:b/>
              </w:rPr>
            </w:pPr>
            <w:r w:rsidRPr="00863899">
              <w:rPr>
                <w:b/>
              </w:rPr>
              <w:t xml:space="preserve">Суркичин Сергей Иванович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Старший лаборант кафедры, врач-дерматовенеролог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rPr>
                <w:b/>
              </w:rPr>
              <w:t>Автор</w:t>
            </w:r>
            <w:r w:rsidRPr="00811BAC">
              <w:t xml:space="preserve"> 4 печатных работ.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 xml:space="preserve">Основное направление научной деятельности: деструктивные </w:t>
            </w:r>
            <w:r w:rsidR="00863899">
              <w:t>и неинвазивные методы в дермато</w:t>
            </w:r>
            <w:r w:rsidRPr="00811BAC">
              <w:t>косметологии, совершенствование методов диагностики и лечения вирусных заболеваний кожи</w:t>
            </w:r>
            <w:r w:rsidR="00863899">
              <w:t>, коррекция локальных жировых отложений.</w:t>
            </w:r>
            <w:r w:rsidRPr="00811BAC">
              <w:t xml:space="preserve"> </w:t>
            </w: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63899" w:rsidRDefault="00D47E68" w:rsidP="00863899">
            <w:pPr>
              <w:framePr w:hSpace="0" w:wrap="auto" w:vAnchor="margin" w:hAnchor="text" w:yAlign="inline"/>
            </w:pPr>
            <w:hyperlink r:id="rId24" w:history="1">
              <w:r w:rsidR="0069078B" w:rsidRPr="00863899">
                <w:rPr>
                  <w:rStyle w:val="a3"/>
                  <w:color w:val="E36C0A" w:themeColor="accent6" w:themeShade="BF"/>
                  <w:sz w:val="20"/>
                  <w:u w:val="none" w:color="000000"/>
                  <w:lang w:val="ru-RU"/>
                </w:rPr>
                <w:t>surkichinsi24@mail.ru</w:t>
              </w:r>
            </w:hyperlink>
          </w:p>
          <w:p w:rsidR="0069078B" w:rsidRPr="00811BAC" w:rsidRDefault="0069078B" w:rsidP="00863899">
            <w:pPr>
              <w:framePr w:hSpace="0" w:wrap="auto" w:vAnchor="margin" w:hAnchor="text" w:yAlign="inline"/>
            </w:pPr>
          </w:p>
          <w:p w:rsidR="0069078B" w:rsidRPr="00811BAC" w:rsidRDefault="0069078B" w:rsidP="00863899">
            <w:pPr>
              <w:framePr w:hSpace="0" w:wrap="auto" w:vAnchor="margin" w:hAnchor="text" w:yAlign="inline"/>
            </w:pPr>
            <w:r w:rsidRPr="00811BAC">
              <w:t>+7(916)-691-43-42 (моб.)</w:t>
            </w:r>
          </w:p>
        </w:tc>
      </w:tr>
    </w:tbl>
    <w:p w:rsidR="0069078B" w:rsidRPr="00811BAC" w:rsidRDefault="0069078B" w:rsidP="00863899">
      <w:pPr>
        <w:framePr w:wrap="around" w:hAnchor="page" w:x="1616" w:y="10378"/>
      </w:pPr>
    </w:p>
    <w:p w:rsidR="0069078B" w:rsidRPr="00863899" w:rsidRDefault="0069078B" w:rsidP="005B5DE6">
      <w:pPr>
        <w:framePr w:wrap="around" w:hAnchor="page" w:x="1616" w:y="10378"/>
        <w:spacing w:line="360" w:lineRule="auto"/>
        <w:rPr>
          <w:b/>
          <w:shd w:val="clear" w:color="auto" w:fill="FFFF00"/>
        </w:rPr>
      </w:pPr>
    </w:p>
    <w:p w:rsidR="0069078B" w:rsidRPr="00863899" w:rsidRDefault="0069078B" w:rsidP="005B5DE6">
      <w:pPr>
        <w:framePr w:wrap="around" w:hAnchor="page" w:x="1616" w:y="10378"/>
        <w:spacing w:line="360" w:lineRule="auto"/>
        <w:rPr>
          <w:b/>
          <w:shd w:val="clear" w:color="auto" w:fill="FFFF00"/>
        </w:rPr>
      </w:pPr>
      <w:r w:rsidRPr="00863899">
        <w:rPr>
          <w:b/>
        </w:rPr>
        <w:t>Основные направления</w:t>
      </w:r>
      <w:bookmarkStart w:id="0" w:name="_GoBack"/>
      <w:bookmarkEnd w:id="0"/>
      <w:r w:rsidRPr="00863899">
        <w:rPr>
          <w:b/>
        </w:rPr>
        <w:t xml:space="preserve"> научной деятельности кафедры:</w:t>
      </w:r>
    </w:p>
    <w:p w:rsidR="0069078B" w:rsidRPr="00811BAC" w:rsidRDefault="0069078B" w:rsidP="005B5DE6">
      <w:pPr>
        <w:framePr w:wrap="around" w:hAnchor="page" w:x="1616" w:y="10378"/>
        <w:spacing w:line="360" w:lineRule="auto"/>
        <w:rPr>
          <w:shd w:val="clear" w:color="auto" w:fill="FFFF00"/>
        </w:rPr>
      </w:pPr>
      <w:r w:rsidRPr="00811BAC">
        <w:t>1. Оптимизация методов диагностики и лечения кожных и венерических болезней;</w:t>
      </w:r>
    </w:p>
    <w:p w:rsidR="0069078B" w:rsidRPr="00811BAC" w:rsidRDefault="0069078B" w:rsidP="005B5DE6">
      <w:pPr>
        <w:framePr w:wrap="around" w:hAnchor="page" w:x="1616" w:y="10378"/>
        <w:spacing w:line="360" w:lineRule="auto"/>
        <w:rPr>
          <w:shd w:val="clear" w:color="auto" w:fill="FFFF00"/>
        </w:rPr>
      </w:pPr>
      <w:r w:rsidRPr="00811BAC">
        <w:t>2. Оптимизация коррекции морфофункциональных недостатков покровных тканей человека.</w:t>
      </w:r>
    </w:p>
    <w:p w:rsidR="0069078B" w:rsidRPr="00811BAC" w:rsidRDefault="0069078B" w:rsidP="005B5DE6">
      <w:pPr>
        <w:framePr w:wrap="around" w:hAnchor="page" w:x="1616" w:y="10378"/>
        <w:spacing w:line="360" w:lineRule="auto"/>
      </w:pPr>
    </w:p>
    <w:p w:rsidR="006C7B77" w:rsidRPr="0069078B" w:rsidRDefault="0069078B" w:rsidP="00863899">
      <w:pPr>
        <w:framePr w:wrap="around" w:hAnchor="page" w:x="1616" w:y="10378"/>
      </w:pPr>
      <w:r>
        <w:br/>
      </w:r>
    </w:p>
    <w:sectPr w:rsidR="006C7B77" w:rsidRPr="0069078B" w:rsidSect="00467414">
      <w:headerReference w:type="default" r:id="rId25"/>
      <w:pgSz w:w="11900" w:h="16840"/>
      <w:pgMar w:top="1134" w:right="850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A2D" w:rsidRDefault="00752A2D" w:rsidP="00863899">
      <w:pPr>
        <w:framePr w:wrap="around"/>
      </w:pPr>
      <w:r>
        <w:separator/>
      </w:r>
    </w:p>
  </w:endnote>
  <w:endnote w:type="continuationSeparator" w:id="1">
    <w:p w:rsidR="00752A2D" w:rsidRDefault="00752A2D" w:rsidP="00863899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A2D" w:rsidRDefault="00752A2D" w:rsidP="00863899">
      <w:pPr>
        <w:framePr w:wrap="around"/>
      </w:pPr>
      <w:r>
        <w:separator/>
      </w:r>
    </w:p>
  </w:footnote>
  <w:footnote w:type="continuationSeparator" w:id="1">
    <w:p w:rsidR="00752A2D" w:rsidRDefault="00752A2D" w:rsidP="00863899">
      <w:pPr>
        <w:framePr w:wrap="around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899" w:rsidRPr="00811BAC" w:rsidRDefault="00863899" w:rsidP="00863899">
    <w:pPr>
      <w:pStyle w:val="a6"/>
      <w:framePr w:wrap="aroun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078B"/>
    <w:rsid w:val="000D5120"/>
    <w:rsid w:val="00266598"/>
    <w:rsid w:val="003F446B"/>
    <w:rsid w:val="00420E40"/>
    <w:rsid w:val="00467414"/>
    <w:rsid w:val="005B5DE6"/>
    <w:rsid w:val="0069078B"/>
    <w:rsid w:val="006C7B77"/>
    <w:rsid w:val="00715916"/>
    <w:rsid w:val="00752A2D"/>
    <w:rsid w:val="00811BAC"/>
    <w:rsid w:val="00863899"/>
    <w:rsid w:val="00A50782"/>
    <w:rsid w:val="00B251ED"/>
    <w:rsid w:val="00C276CA"/>
    <w:rsid w:val="00D47E68"/>
    <w:rsid w:val="00DA48D1"/>
    <w:rsid w:val="00E002A6"/>
    <w:rsid w:val="00EA623F"/>
    <w:rsid w:val="00F83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863899"/>
    <w:pPr>
      <w:framePr w:hSpace="180" w:wrap="around" w:vAnchor="page" w:hAnchor="margin" w:y="1287"/>
      <w:shd w:val="clear" w:color="auto" w:fill="FFFFFF"/>
      <w:jc w:val="both"/>
      <w:outlineLvl w:val="0"/>
    </w:pPr>
    <w:rPr>
      <w:rFonts w:ascii="Times New Roman" w:eastAsia="Arial Unicode MS" w:hAnsi="Times New Roman" w:cs="Times New Roman"/>
      <w:sz w:val="20"/>
      <w:szCs w:val="20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9078B"/>
    <w:rPr>
      <w:rFonts w:ascii="Times New Roman" w:eastAsia="Arial Unicode MS" w:hAnsi="Times New Roman"/>
      <w:b/>
      <w:color w:val="F26D00"/>
      <w:sz w:val="24"/>
      <w:u w:val="single" w:color="F26D00"/>
      <w:lang w:val="en-US"/>
    </w:rPr>
  </w:style>
  <w:style w:type="character" w:customStyle="1" w:styleId="apple-converted-space">
    <w:name w:val="apple-converted-space"/>
    <w:rsid w:val="0069078B"/>
  </w:style>
  <w:style w:type="paragraph" w:styleId="a4">
    <w:name w:val="Balloon Text"/>
    <w:basedOn w:val="a"/>
    <w:link w:val="a5"/>
    <w:uiPriority w:val="99"/>
    <w:semiHidden/>
    <w:unhideWhenUsed/>
    <w:rsid w:val="0069078B"/>
    <w:pPr>
      <w:framePr w:wrap="around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78B"/>
    <w:rPr>
      <w:rFonts w:ascii="Lucida Grande CY" w:eastAsia="Times New Roman" w:hAnsi="Lucida Grande CY" w:cs="Lucida Grande CY"/>
      <w:sz w:val="18"/>
      <w:szCs w:val="18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811BAC"/>
    <w:pPr>
      <w:framePr w:wrap="around"/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11BAC"/>
    <w:rPr>
      <w:rFonts w:ascii="Times New Roman" w:eastAsia="Times New Roman" w:hAnsi="Times New Roman" w:cs="Times New Roman"/>
      <w:lang w:val="en-US" w:eastAsia="en-US"/>
    </w:rPr>
  </w:style>
  <w:style w:type="paragraph" w:styleId="a8">
    <w:name w:val="footer"/>
    <w:basedOn w:val="a"/>
    <w:link w:val="a9"/>
    <w:uiPriority w:val="99"/>
    <w:semiHidden/>
    <w:unhideWhenUsed/>
    <w:rsid w:val="00811BAC"/>
    <w:pPr>
      <w:framePr w:wrap="around"/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1BAC"/>
    <w:rPr>
      <w:rFonts w:ascii="Times New Roman" w:eastAsia="Times New Roman" w:hAnsi="Times New Roman" w:cs="Times New Roman"/>
      <w:lang w:val="en-US" w:eastAsia="en-US"/>
    </w:rPr>
  </w:style>
  <w:style w:type="paragraph" w:styleId="aa">
    <w:name w:val="List Paragraph"/>
    <w:basedOn w:val="a"/>
    <w:uiPriority w:val="34"/>
    <w:qFormat/>
    <w:rsid w:val="00811BAC"/>
    <w:pPr>
      <w:framePr w:wrap="around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69078B"/>
    <w:rPr>
      <w:rFonts w:ascii="Times New Roman" w:eastAsia="Times New Roman" w:hAnsi="Times New Roman" w:cs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9078B"/>
    <w:rPr>
      <w:rFonts w:ascii="Times New Roman" w:eastAsia="Arial Unicode MS" w:hAnsi="Times New Roman"/>
      <w:b/>
      <w:color w:val="F26D00"/>
      <w:sz w:val="24"/>
      <w:u w:val="single" w:color="F26D00"/>
      <w:lang w:val="en-US"/>
    </w:rPr>
  </w:style>
  <w:style w:type="character" w:customStyle="1" w:styleId="apple-converted-space">
    <w:name w:val="apple-converted-space"/>
    <w:rsid w:val="0069078B"/>
  </w:style>
  <w:style w:type="paragraph" w:styleId="a4">
    <w:name w:val="Balloon Text"/>
    <w:basedOn w:val="a"/>
    <w:link w:val="a5"/>
    <w:uiPriority w:val="99"/>
    <w:semiHidden/>
    <w:unhideWhenUsed/>
    <w:rsid w:val="0069078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78B"/>
    <w:rPr>
      <w:rFonts w:ascii="Lucida Grande CY" w:eastAsia="Times New Roman" w:hAnsi="Lucida Grande CY" w:cs="Lucida Grande CY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glazko@yahoo.com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kursld@mail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.mail.ru/cgi-bin/sentmsg?mailto=mailto%253aaby@rinet.ru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mailto:surkichinsi24@mail.ru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kasprof@bk.ru" TargetMode="External"/><Relationship Id="rId23" Type="http://schemas.openxmlformats.org/officeDocument/2006/relationships/image" Target="media/image10.jpeg"/><Relationship Id="rId28" Type="http://schemas.microsoft.com/office/2007/relationships/stylesWithEffects" Target="stylesWithEffects.xml"/><Relationship Id="rId10" Type="http://schemas.openxmlformats.org/officeDocument/2006/relationships/hyperlink" Target="mailto:srogovskaya@mail.ru" TargetMode="External"/><Relationship Id="rId19" Type="http://schemas.openxmlformats.org/officeDocument/2006/relationships/hyperlink" Target="https://e.mail.ru/sentmsg?mailto=mailto%253aa%252daiva@yandex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ragin-std.ru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tynrik@yandex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Глазко</dc:creator>
  <cp:lastModifiedBy>student8</cp:lastModifiedBy>
  <cp:revision>3</cp:revision>
  <dcterms:created xsi:type="dcterms:W3CDTF">2014-02-19T06:49:00Z</dcterms:created>
  <dcterms:modified xsi:type="dcterms:W3CDTF">2014-02-19T06:49:00Z</dcterms:modified>
</cp:coreProperties>
</file>